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E" w:rsidRDefault="0054742E" w:rsidP="0054742E">
      <w:pPr>
        <w:pStyle w:val="Heading1"/>
      </w:pPr>
      <w:r>
        <w:t>Anticoagulant checklist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4"/>
        <w:gridCol w:w="4618"/>
      </w:tblGrid>
      <w:tr w:rsidR="0054742E" w:rsidRPr="0054742E" w:rsidTr="0034478D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E" w:rsidRPr="0054742E" w:rsidRDefault="0054742E" w:rsidP="0034478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4742E">
              <w:rPr>
                <w:rFonts w:asciiTheme="minorHAnsi" w:eastAsiaTheme="minorEastAsia" w:hAnsiTheme="minorHAnsi"/>
              </w:rPr>
              <w:t>Patient NHI/Name</w:t>
            </w:r>
          </w:p>
          <w:p w:rsidR="0054742E" w:rsidRPr="0054742E" w:rsidRDefault="0054742E" w:rsidP="0034478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2E" w:rsidRPr="0054742E" w:rsidRDefault="0054742E" w:rsidP="0034478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4742E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954C50" w:rsidRPr="00954C50" w:rsidRDefault="00954C50" w:rsidP="00954C50">
      <w:pPr>
        <w:widowControl/>
        <w:spacing w:line="240" w:lineRule="auto"/>
        <w:ind w:left="720"/>
        <w:rPr>
          <w:b/>
          <w:noProof/>
          <w:color w:val="4F81BD" w:themeColor="accent1"/>
          <w:sz w:val="24"/>
          <w:szCs w:val="24"/>
          <w:lang w:eastAsia="en-NZ"/>
        </w:rPr>
      </w:pPr>
      <w:r>
        <w:rPr>
          <w:b/>
          <w:noProof/>
          <w:color w:val="4F81BD" w:themeColor="accent1"/>
          <w:sz w:val="24"/>
          <w:szCs w:val="24"/>
          <w:lang w:eastAsia="en-NZ"/>
        </w:rPr>
        <w:t>Process</w:t>
      </w:r>
      <w:r w:rsidRPr="00954C50">
        <w:rPr>
          <w:b/>
          <w:noProof/>
          <w:color w:val="4F81BD" w:themeColor="accent1"/>
          <w:sz w:val="24"/>
          <w:szCs w:val="24"/>
          <w:lang w:eastAsia="en-NZ"/>
        </w:rPr>
        <w:t xml:space="preserve"> measures</w:t>
      </w:r>
    </w:p>
    <w:p w:rsidR="00954C50" w:rsidRPr="006B08C0" w:rsidRDefault="00954C50" w:rsidP="000F1633">
      <w:pPr>
        <w:widowControl/>
        <w:spacing w:line="360" w:lineRule="auto"/>
      </w:pPr>
      <w:r>
        <w:rPr>
          <w:noProof/>
          <w:lang w:eastAsia="en-NZ"/>
        </w:rPr>
        <w:t xml:space="preserve">1. </w:t>
      </w:r>
      <w:r w:rsidRPr="006B08C0">
        <w:rPr>
          <w:noProof/>
          <w:lang w:eastAsia="en-NZ"/>
        </w:rPr>
        <w:t xml:space="preserve">Is there </w:t>
      </w:r>
      <w:r>
        <w:rPr>
          <w:noProof/>
          <w:lang w:eastAsia="en-NZ"/>
        </w:rPr>
        <w:t xml:space="preserve">documented </w:t>
      </w:r>
      <w:r w:rsidRPr="006B08C0">
        <w:rPr>
          <w:noProof/>
          <w:lang w:eastAsia="en-NZ"/>
        </w:rPr>
        <w:t>evidence there was a discussion about how to use the medicine</w:t>
      </w:r>
      <w:r w:rsidRPr="006B08C0">
        <w:t xml:space="preserve">? </w:t>
      </w:r>
    </w:p>
    <w:p w:rsidR="00954C50" w:rsidRPr="00954C50" w:rsidRDefault="00954C50" w:rsidP="000F1633">
      <w:pPr>
        <w:spacing w:line="360" w:lineRule="auto"/>
        <w:rPr>
          <w:rFonts w:eastAsiaTheme="minorEastAsia"/>
          <w:sz w:val="24"/>
          <w:szCs w:val="24"/>
        </w:rPr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954C50" w:rsidRDefault="00954C50" w:rsidP="000F1633">
      <w:pPr>
        <w:widowControl/>
        <w:spacing w:line="360" w:lineRule="auto"/>
        <w:rPr>
          <w:rFonts w:eastAsia="Times New Roman"/>
        </w:rPr>
      </w:pPr>
      <w:r>
        <w:t xml:space="preserve">2. </w:t>
      </w:r>
      <w:r w:rsidRPr="006B08C0">
        <w:t xml:space="preserve">Is there </w:t>
      </w:r>
      <w:r>
        <w:rPr>
          <w:noProof/>
          <w:lang w:eastAsia="en-NZ"/>
        </w:rPr>
        <w:t>documented</w:t>
      </w:r>
      <w:r w:rsidRPr="006B08C0">
        <w:t xml:space="preserve"> evidence there was a discussion about what to do if they miss a dose? </w:t>
      </w:r>
    </w:p>
    <w:p w:rsidR="00954C50" w:rsidRPr="00954C50" w:rsidRDefault="00954C50" w:rsidP="000F1633">
      <w:pPr>
        <w:spacing w:line="360" w:lineRule="auto"/>
        <w:rPr>
          <w:rFonts w:eastAsiaTheme="minorEastAsia"/>
          <w:sz w:val="24"/>
          <w:szCs w:val="24"/>
        </w:rPr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954C50" w:rsidRDefault="00954C50" w:rsidP="000F1633">
      <w:pPr>
        <w:widowControl/>
        <w:spacing w:line="360" w:lineRule="auto"/>
        <w:rPr>
          <w:rFonts w:eastAsia="Times New Roman"/>
        </w:rPr>
      </w:pPr>
      <w:r>
        <w:t xml:space="preserve">3. </w:t>
      </w:r>
      <w:r w:rsidRPr="006B08C0">
        <w:t xml:space="preserve">Is there </w:t>
      </w:r>
      <w:r>
        <w:rPr>
          <w:noProof/>
          <w:lang w:eastAsia="en-NZ"/>
        </w:rPr>
        <w:t>documented</w:t>
      </w:r>
      <w:r w:rsidRPr="006B08C0">
        <w:t xml:space="preserve"> evidence there was a discussion about possible side effects? </w:t>
      </w:r>
    </w:p>
    <w:p w:rsidR="00954C50" w:rsidRPr="00954C50" w:rsidRDefault="00954C50" w:rsidP="000F1633">
      <w:pPr>
        <w:spacing w:line="360" w:lineRule="auto"/>
        <w:rPr>
          <w:rFonts w:eastAsiaTheme="minorEastAsia"/>
        </w:rPr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954C50" w:rsidRDefault="00954C50" w:rsidP="00CB4D25">
      <w:pPr>
        <w:widowControl/>
        <w:spacing w:line="240" w:lineRule="auto"/>
        <w:rPr>
          <w:rFonts w:eastAsiaTheme="minorEastAsia"/>
        </w:rPr>
      </w:pPr>
      <w:bookmarkStart w:id="0" w:name="_GoBack"/>
      <w:r>
        <w:t xml:space="preserve">4. </w:t>
      </w:r>
      <w:r w:rsidRPr="006B08C0">
        <w:t xml:space="preserve">Is there </w:t>
      </w:r>
      <w:r>
        <w:rPr>
          <w:noProof/>
          <w:lang w:eastAsia="en-NZ"/>
        </w:rPr>
        <w:t>documented</w:t>
      </w:r>
      <w:r w:rsidRPr="006B08C0">
        <w:t xml:space="preserve"> evidence there was a discussion about interactions with other medicines, supplements, food and alcohol?</w:t>
      </w:r>
    </w:p>
    <w:bookmarkEnd w:id="0"/>
    <w:p w:rsidR="00954C50" w:rsidRPr="00954C50" w:rsidRDefault="00954C50" w:rsidP="000F1633">
      <w:pPr>
        <w:spacing w:line="360" w:lineRule="auto"/>
        <w:rPr>
          <w:rFonts w:eastAsiaTheme="minorEastAsia"/>
        </w:rPr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954C50" w:rsidRDefault="00954C50" w:rsidP="000F1633">
      <w:pPr>
        <w:widowControl/>
        <w:spacing w:line="360" w:lineRule="auto"/>
        <w:rPr>
          <w:rFonts w:eastAsiaTheme="minorEastAsia"/>
        </w:rPr>
      </w:pPr>
      <w:r>
        <w:t xml:space="preserve">5. </w:t>
      </w:r>
      <w:r w:rsidRPr="006B08C0">
        <w:t xml:space="preserve">Is there </w:t>
      </w:r>
      <w:r>
        <w:rPr>
          <w:noProof/>
          <w:lang w:eastAsia="en-NZ"/>
        </w:rPr>
        <w:t>documented</w:t>
      </w:r>
      <w:r w:rsidRPr="006B08C0">
        <w:t xml:space="preserve"> evidence the patient was offered written information about their medicine?</w:t>
      </w:r>
    </w:p>
    <w:p w:rsidR="00954C50" w:rsidRPr="00954C50" w:rsidRDefault="00954C50" w:rsidP="000F1633">
      <w:pPr>
        <w:spacing w:line="360" w:lineRule="auto"/>
        <w:rPr>
          <w:rFonts w:eastAsiaTheme="minorEastAsia"/>
          <w:sz w:val="24"/>
        </w:rPr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954C50" w:rsidRDefault="00954C50" w:rsidP="000F1633">
      <w:pPr>
        <w:spacing w:line="360" w:lineRule="auto"/>
        <w:ind w:left="720"/>
        <w:rPr>
          <w:rFonts w:eastAsiaTheme="minorEastAsia"/>
        </w:rPr>
      </w:pPr>
    </w:p>
    <w:p w:rsidR="00954C50" w:rsidRPr="00954C50" w:rsidRDefault="00954C50" w:rsidP="000F1633">
      <w:pPr>
        <w:spacing w:line="360" w:lineRule="auto"/>
        <w:ind w:left="720"/>
        <w:rPr>
          <w:rFonts w:eastAsiaTheme="minorEastAsia"/>
          <w:b/>
          <w:color w:val="4F81BD" w:themeColor="accent1"/>
          <w:sz w:val="24"/>
          <w:szCs w:val="24"/>
        </w:rPr>
      </w:pPr>
      <w:r w:rsidRPr="00954C50">
        <w:rPr>
          <w:rFonts w:eastAsiaTheme="minorEastAsia"/>
          <w:b/>
          <w:color w:val="4F81BD" w:themeColor="accent1"/>
          <w:sz w:val="24"/>
          <w:szCs w:val="24"/>
        </w:rPr>
        <w:t>Patient outcome measures</w:t>
      </w:r>
    </w:p>
    <w:p w:rsidR="00954C50" w:rsidRPr="00954C50" w:rsidRDefault="00954C50" w:rsidP="000F1633">
      <w:pPr>
        <w:widowControl/>
        <w:spacing w:line="360" w:lineRule="auto"/>
        <w:rPr>
          <w:rFonts w:eastAsia="Times New Roman"/>
        </w:rPr>
      </w:pPr>
      <w:r>
        <w:t xml:space="preserve">6. </w:t>
      </w:r>
      <w:r w:rsidRPr="006B08C0">
        <w:t>Was the patient able to correctly describe (dose/frequency) how to take their medicine?</w:t>
      </w:r>
    </w:p>
    <w:p w:rsidR="00954C50" w:rsidRPr="006B08C0" w:rsidRDefault="00954C50" w:rsidP="000F1633">
      <w:pPr>
        <w:spacing w:line="360" w:lineRule="auto"/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  <w:t>N/A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6B08C0" w:rsidRDefault="00954C50" w:rsidP="000F1633">
      <w:pPr>
        <w:spacing w:line="360" w:lineRule="auto"/>
      </w:pPr>
      <w:r>
        <w:t xml:space="preserve">7. </w:t>
      </w:r>
      <w:r w:rsidRPr="006B08C0">
        <w:t>Was the patient able to identify a possible side effect of their medicine?</w:t>
      </w:r>
    </w:p>
    <w:p w:rsidR="00954C50" w:rsidRPr="00954C50" w:rsidRDefault="00954C50" w:rsidP="000F1633">
      <w:pPr>
        <w:spacing w:line="360" w:lineRule="auto"/>
        <w:rPr>
          <w:rFonts w:eastAsiaTheme="minorEastAsia"/>
          <w:sz w:val="32"/>
          <w:szCs w:val="32"/>
        </w:rPr>
      </w:pP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Yes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</w:rPr>
        <w:tab/>
      </w:r>
      <w:r w:rsidRPr="00954C50">
        <w:rPr>
          <w:rFonts w:eastAsiaTheme="minorEastAsia"/>
        </w:rPr>
        <w:tab/>
        <w:t>No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  <w:r w:rsidRPr="00954C50">
        <w:rPr>
          <w:rFonts w:eastAsiaTheme="minorEastAsia"/>
          <w:sz w:val="32"/>
          <w:szCs w:val="32"/>
        </w:rPr>
        <w:tab/>
      </w:r>
      <w:r w:rsidRPr="00954C50">
        <w:rPr>
          <w:rFonts w:eastAsiaTheme="minorEastAsia"/>
        </w:rPr>
        <w:t>N/A</w:t>
      </w:r>
      <w:r w:rsidRPr="00954C50">
        <w:rPr>
          <w:rFonts w:eastAsiaTheme="minorEastAsia"/>
        </w:rPr>
        <w:tab/>
      </w:r>
      <w:r>
        <w:rPr>
          <w:rFonts w:eastAsiaTheme="minorEastAsia"/>
          <w:sz w:val="32"/>
          <w:szCs w:val="32"/>
        </w:rPr>
        <w:t>□</w:t>
      </w:r>
    </w:p>
    <w:p w:rsidR="00954C50" w:rsidRPr="00954C50" w:rsidRDefault="00954C50" w:rsidP="000F1633">
      <w:pPr>
        <w:spacing w:line="360" w:lineRule="auto"/>
        <w:ind w:left="720"/>
        <w:rPr>
          <w:rFonts w:eastAsiaTheme="minorEastAsia"/>
          <w:sz w:val="32"/>
          <w:szCs w:val="32"/>
        </w:rPr>
      </w:pPr>
    </w:p>
    <w:p w:rsidR="0054742E" w:rsidRDefault="0054742E" w:rsidP="000F1633">
      <w:pPr>
        <w:pStyle w:val="ListParagraph"/>
        <w:spacing w:line="360" w:lineRule="auto"/>
        <w:ind w:left="2291" w:firstLine="589"/>
        <w:rPr>
          <w:rFonts w:eastAsiaTheme="minorEastAsia"/>
          <w:sz w:val="32"/>
          <w:szCs w:val="32"/>
        </w:rPr>
      </w:pPr>
    </w:p>
    <w:p w:rsidR="00953E82" w:rsidRDefault="00953E82"/>
    <w:sectPr w:rsidR="00953E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2E" w:rsidRDefault="0054742E" w:rsidP="0054742E">
      <w:pPr>
        <w:spacing w:line="240" w:lineRule="auto"/>
      </w:pPr>
      <w:r>
        <w:separator/>
      </w:r>
    </w:p>
  </w:endnote>
  <w:endnote w:type="continuationSeparator" w:id="0">
    <w:p w:rsidR="0054742E" w:rsidRDefault="0054742E" w:rsidP="0054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2E" w:rsidRDefault="0054742E" w:rsidP="0054742E">
      <w:pPr>
        <w:spacing w:line="240" w:lineRule="auto"/>
      </w:pPr>
      <w:r>
        <w:separator/>
      </w:r>
    </w:p>
  </w:footnote>
  <w:footnote w:type="continuationSeparator" w:id="0">
    <w:p w:rsidR="0054742E" w:rsidRDefault="0054742E" w:rsidP="00547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2E" w:rsidRDefault="0054742E" w:rsidP="0054742E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7BD9B854" wp14:editId="6A81772F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03C62BE8" wp14:editId="648F10FC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F8B8C1B" wp14:editId="078ACB9E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42E" w:rsidRDefault="00547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1786"/>
    <w:multiLevelType w:val="hybridMultilevel"/>
    <w:tmpl w:val="D0C6E49A"/>
    <w:lvl w:ilvl="0" w:tplc="3EDCC7B4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89"/>
    <w:rsid w:val="000F1633"/>
    <w:rsid w:val="002520DF"/>
    <w:rsid w:val="0054742E"/>
    <w:rsid w:val="00600896"/>
    <w:rsid w:val="007F185A"/>
    <w:rsid w:val="00953E82"/>
    <w:rsid w:val="00954C50"/>
    <w:rsid w:val="00A17D7F"/>
    <w:rsid w:val="00AD0989"/>
    <w:rsid w:val="00C307A6"/>
    <w:rsid w:val="00C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2E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742E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54742E"/>
    <w:rPr>
      <w:rFonts w:eastAsiaTheme="minorEastAsia" w:cs="Arial"/>
      <w:b/>
      <w:color w:val="0070C0"/>
      <w:sz w:val="32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54742E"/>
    <w:pPr>
      <w:ind w:left="720"/>
      <w:contextualSpacing/>
    </w:pPr>
  </w:style>
  <w:style w:type="table" w:styleId="TableGrid">
    <w:name w:val="Table Grid"/>
    <w:basedOn w:val="TableNormal"/>
    <w:rsid w:val="0054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2E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2E"/>
    <w:rPr>
      <w:rFonts w:eastAsia="Myriad Pro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2E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742E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54742E"/>
    <w:rPr>
      <w:rFonts w:eastAsiaTheme="minorEastAsia" w:cs="Arial"/>
      <w:b/>
      <w:color w:val="0070C0"/>
      <w:sz w:val="32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54742E"/>
    <w:pPr>
      <w:ind w:left="720"/>
      <w:contextualSpacing/>
    </w:pPr>
  </w:style>
  <w:style w:type="table" w:styleId="TableGrid">
    <w:name w:val="Table Grid"/>
    <w:basedOn w:val="TableNormal"/>
    <w:rsid w:val="0054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2E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4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2E"/>
    <w:rPr>
      <w:rFonts w:eastAsia="Myriad Pro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AB136EAF.dotm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5</cp:revision>
  <dcterms:created xsi:type="dcterms:W3CDTF">2020-07-21T23:08:00Z</dcterms:created>
  <dcterms:modified xsi:type="dcterms:W3CDTF">2020-07-21T23:49:00Z</dcterms:modified>
</cp:coreProperties>
</file>